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CE94" w14:textId="054212A3" w:rsidR="00F73FB0" w:rsidRPr="00F73FB0" w:rsidRDefault="00F73FB0" w:rsidP="00F73FB0">
      <w:pPr>
        <w:rPr>
          <w:b/>
          <w:bCs/>
        </w:rPr>
      </w:pPr>
      <w:r w:rsidRPr="00F73FB0">
        <w:rPr>
          <w:b/>
          <w:bCs/>
        </w:rPr>
        <w:t>Strategický plán</w:t>
      </w:r>
      <w:r>
        <w:rPr>
          <w:b/>
          <w:bCs/>
        </w:rPr>
        <w:t xml:space="preserve"> obce Úsilné pro období let </w:t>
      </w:r>
      <w:proofErr w:type="gramStart"/>
      <w:r>
        <w:rPr>
          <w:b/>
          <w:bCs/>
        </w:rPr>
        <w:t>2025 – 2030</w:t>
      </w:r>
      <w:proofErr w:type="gramEnd"/>
      <w:r>
        <w:rPr>
          <w:b/>
          <w:bCs/>
        </w:rPr>
        <w:t xml:space="preserve"> (2035)</w:t>
      </w:r>
    </w:p>
    <w:p w14:paraId="71B1D2F6" w14:textId="77777777" w:rsidR="00F73FB0" w:rsidRDefault="00F73FB0" w:rsidP="00F73FB0">
      <w:r>
        <w:t>Vážení spoluobčané,</w:t>
      </w:r>
    </w:p>
    <w:p w14:paraId="2A2790A2" w14:textId="77777777" w:rsidR="00CD7C58" w:rsidRDefault="00F73FB0" w:rsidP="00780870">
      <w:pPr>
        <w:jc w:val="both"/>
      </w:pPr>
      <w:r>
        <w:t xml:space="preserve">Na těchto stránkách najdete aktuální informace k procesu zpracování </w:t>
      </w:r>
      <w:r w:rsidR="00A50D27">
        <w:t>Strategického plánu rozvoje obce</w:t>
      </w:r>
      <w:r w:rsidR="002B043A">
        <w:t xml:space="preserve"> Úsilné pro období let </w:t>
      </w:r>
      <w:r w:rsidR="00590182">
        <w:t>2025–2030</w:t>
      </w:r>
      <w:r w:rsidR="002B043A">
        <w:t xml:space="preserve"> s výhledem k roku 2035</w:t>
      </w:r>
      <w:r w:rsidR="00A50D27">
        <w:t xml:space="preserve">. </w:t>
      </w:r>
    </w:p>
    <w:p w14:paraId="7BBD213F" w14:textId="77777777" w:rsidR="005B4698" w:rsidRDefault="00D40A92" w:rsidP="00780870">
      <w:pPr>
        <w:jc w:val="both"/>
      </w:pPr>
      <w:r w:rsidRPr="005B4698">
        <w:rPr>
          <w:b/>
          <w:bCs/>
        </w:rPr>
        <w:t>Proč</w:t>
      </w:r>
      <w:r w:rsidR="00176510" w:rsidRPr="005B4698">
        <w:rPr>
          <w:b/>
          <w:bCs/>
        </w:rPr>
        <w:t xml:space="preserve"> </w:t>
      </w:r>
      <w:r w:rsidRPr="005B4698">
        <w:rPr>
          <w:b/>
          <w:bCs/>
        </w:rPr>
        <w:t>Strategický plán rozvoje obce?</w:t>
      </w:r>
      <w:r>
        <w:t xml:space="preserve"> </w:t>
      </w:r>
    </w:p>
    <w:p w14:paraId="69673C38" w14:textId="19F71086" w:rsidR="007D7C36" w:rsidRDefault="00D40A92" w:rsidP="00780870">
      <w:pPr>
        <w:jc w:val="both"/>
      </w:pPr>
      <w:r>
        <w:t xml:space="preserve">Obec Úsilné </w:t>
      </w:r>
      <w:r w:rsidR="002B043A">
        <w:t xml:space="preserve">a její okolí </w:t>
      </w:r>
      <w:r>
        <w:t>v uplynulých letech prošla mnohými změnami</w:t>
      </w:r>
      <w:r w:rsidR="0032790A">
        <w:t>, které ovlivňují kvalitu života v obci.</w:t>
      </w:r>
      <w:r w:rsidR="007D7C36">
        <w:t xml:space="preserve"> Některé z těchto změn byly pozitivní, některé negativní. Při pohledu na plánované významné investice v okolí obce</w:t>
      </w:r>
      <w:r w:rsidR="004530FD">
        <w:t xml:space="preserve"> a aktuální demografické trendy</w:t>
      </w:r>
      <w:r w:rsidR="007D7C36">
        <w:t xml:space="preserve"> je navíc zřejmé, že nás další změny čekají a je proto potřeba se na jejich dopad připravit.</w:t>
      </w:r>
      <w:r w:rsidR="00FD1B20">
        <w:t xml:space="preserve"> Právě k tomu slouží Strategický plán</w:t>
      </w:r>
      <w:r w:rsidR="00F05090">
        <w:t xml:space="preserve">. Jedná se o </w:t>
      </w:r>
      <w:r w:rsidR="00286AC5">
        <w:t>základní plánovací dokument zakotvený v zákoně č. 128/2000 Sb., o obcích</w:t>
      </w:r>
      <w:r w:rsidR="00F05090">
        <w:t>, který by měl popsat</w:t>
      </w:r>
      <w:r w:rsidR="00FD1B20" w:rsidRPr="007B5D19">
        <w:t xml:space="preserve">, </w:t>
      </w:r>
      <w:r w:rsidR="00FD1B20">
        <w:t>jak chceme, aby obec vypadala za 5–10 let</w:t>
      </w:r>
      <w:r w:rsidR="00713928">
        <w:t xml:space="preserve">, stanovit </w:t>
      </w:r>
      <w:r w:rsidR="00FD1B20">
        <w:t xml:space="preserve">cíle, kterých bychom jako obec chtěli dosáhnout a </w:t>
      </w:r>
      <w:r w:rsidR="00713928">
        <w:t xml:space="preserve">určit </w:t>
      </w:r>
      <w:r w:rsidR="00FD1B20">
        <w:t>priority a opatření, která je potřeba postupně zrealizovat pro jejich naplnění.</w:t>
      </w:r>
    </w:p>
    <w:p w14:paraId="1764797E" w14:textId="2565BA50" w:rsidR="00C410A6" w:rsidRDefault="00C410A6" w:rsidP="001216DA">
      <w:pPr>
        <w:jc w:val="both"/>
      </w:pPr>
      <w:r>
        <w:t xml:space="preserve">Strategický plán by ve své konečné podobě měl sloužit jako základní „návod“ </w:t>
      </w:r>
      <w:r w:rsidR="00FE0BD0">
        <w:t xml:space="preserve">pro vedení obce při rozhodování o tom, </w:t>
      </w:r>
      <w:r w:rsidR="00C3612B">
        <w:t xml:space="preserve">na jaké rozvojové projekty se zaměřit a </w:t>
      </w:r>
      <w:r w:rsidR="00FE0BD0">
        <w:t>na co soustředit disponibilní finanční prostředky obce</w:t>
      </w:r>
      <w:r w:rsidR="00C3612B">
        <w:t>. P</w:t>
      </w:r>
      <w:r w:rsidR="00FE0BD0">
        <w:t>ředstavuje také prezentaci pro obyvatele, podnikatele a potenciální investor</w:t>
      </w:r>
      <w:r w:rsidR="009A744F">
        <w:t>y o tom kam by měl rozvoj obce směřovat</w:t>
      </w:r>
      <w:r w:rsidR="00CD2FFA">
        <w:t xml:space="preserve"> a co lze v obci v budoucnu očekávat</w:t>
      </w:r>
      <w:r w:rsidR="009A744F">
        <w:t>. V rámci aktuálního procesu přípravy nového územního plánu obce bude Strategický plán jedním z hlavních podkladů, který by měl nově zpracovávaný územní plán zohlednit.</w:t>
      </w:r>
      <w:r w:rsidR="009B19FE">
        <w:t xml:space="preserve"> </w:t>
      </w:r>
    </w:p>
    <w:p w14:paraId="1A342AD6" w14:textId="77777777" w:rsidR="00F73FB0" w:rsidRDefault="00F73FB0" w:rsidP="001216DA">
      <w:pPr>
        <w:jc w:val="both"/>
      </w:pPr>
    </w:p>
    <w:p w14:paraId="767DF189" w14:textId="77777777" w:rsidR="00F73FB0" w:rsidRPr="005B4698" w:rsidRDefault="00F73FB0" w:rsidP="001216DA">
      <w:pPr>
        <w:jc w:val="both"/>
        <w:rPr>
          <w:b/>
          <w:bCs/>
        </w:rPr>
      </w:pPr>
      <w:r w:rsidRPr="005B4698">
        <w:rPr>
          <w:b/>
          <w:bCs/>
        </w:rPr>
        <w:t>Příprava Strategického plánu</w:t>
      </w:r>
    </w:p>
    <w:p w14:paraId="2AE2C986" w14:textId="3A168C0B" w:rsidR="00CD2FFA" w:rsidRDefault="00CD2FFA" w:rsidP="001216DA">
      <w:pPr>
        <w:jc w:val="both"/>
      </w:pPr>
      <w:r>
        <w:t>Strategický plán obce je zpracováván v členění na následující 3 části:</w:t>
      </w:r>
    </w:p>
    <w:p w14:paraId="5BF40A86" w14:textId="1226A04A" w:rsidR="006B7F4F" w:rsidRDefault="00CD2FFA" w:rsidP="001216DA">
      <w:pPr>
        <w:pStyle w:val="Odstavecseseznamem"/>
        <w:numPr>
          <w:ilvl w:val="0"/>
          <w:numId w:val="1"/>
        </w:numPr>
        <w:jc w:val="both"/>
      </w:pPr>
      <w:r w:rsidRPr="006B7F4F">
        <w:rPr>
          <w:b/>
          <w:bCs/>
        </w:rPr>
        <w:t>Zpracování analýzy stávajícího stavu a realizace průzkumů mezi obyvateli</w:t>
      </w:r>
      <w:r>
        <w:t xml:space="preserve"> – prvním krokem je zpracování analýzy stávajícího stavu. V rámci tohoto kroku bude vyhodnocena aktuální situace v obci a jejím okolí, budou vyhodnocena statistická data o obyvatelích, o dopravě, životním prostředí, </w:t>
      </w:r>
      <w:r w:rsidR="006D39C1">
        <w:t>vybavenosti obce a dalších oblastech, které poskytují informace o kvalitě života v obci.</w:t>
      </w:r>
      <w:r w:rsidR="006B7F4F">
        <w:t xml:space="preserve"> </w:t>
      </w:r>
      <w:r w:rsidR="006D39C1" w:rsidRPr="006B7F4F">
        <w:rPr>
          <w:b/>
          <w:bCs/>
        </w:rPr>
        <w:t xml:space="preserve">Součástí této </w:t>
      </w:r>
      <w:r w:rsidR="006B7F4F" w:rsidRPr="006B7F4F">
        <w:rPr>
          <w:b/>
          <w:bCs/>
        </w:rPr>
        <w:t>části je i realizace průzkumu mezi obyvateli, který bude sloužit jako jeden z podkladů pro diskusi o budoucím rozvoji obce</w:t>
      </w:r>
      <w:r w:rsidR="006B7F4F" w:rsidRPr="006B7F4F">
        <w:t>.</w:t>
      </w:r>
    </w:p>
    <w:p w14:paraId="2EFB7DE2" w14:textId="77777777" w:rsidR="006B7F4F" w:rsidRDefault="006B7F4F" w:rsidP="001216DA">
      <w:pPr>
        <w:pStyle w:val="Odstavecseseznamem"/>
        <w:jc w:val="both"/>
      </w:pPr>
    </w:p>
    <w:p w14:paraId="42958DA7" w14:textId="227D8C0E" w:rsidR="00F73FB0" w:rsidRDefault="006B7F4F" w:rsidP="001216DA">
      <w:pPr>
        <w:pStyle w:val="Odstavecseseznamem"/>
        <w:numPr>
          <w:ilvl w:val="0"/>
          <w:numId w:val="1"/>
        </w:numPr>
        <w:jc w:val="both"/>
      </w:pPr>
      <w:r w:rsidRPr="006B7F4F">
        <w:rPr>
          <w:b/>
          <w:bCs/>
        </w:rPr>
        <w:t xml:space="preserve">Určení prioritních oblastí, </w:t>
      </w:r>
      <w:r w:rsidR="00B17FF1">
        <w:rPr>
          <w:b/>
          <w:bCs/>
        </w:rPr>
        <w:t xml:space="preserve">strategických cílů, </w:t>
      </w:r>
      <w:r w:rsidRPr="006B7F4F">
        <w:rPr>
          <w:b/>
          <w:bCs/>
        </w:rPr>
        <w:t>priorit a opatření pro rozvoj obce</w:t>
      </w:r>
      <w:r>
        <w:t xml:space="preserve"> </w:t>
      </w:r>
      <w:r w:rsidR="001A5620">
        <w:t>–</w:t>
      </w:r>
      <w:r>
        <w:t xml:space="preserve"> </w:t>
      </w:r>
      <w:r w:rsidR="001A5620">
        <w:t xml:space="preserve">v návaznosti na zpracovanou analytickou částí dojde k stanovení prioritních oblastí, </w:t>
      </w:r>
      <w:r w:rsidR="00B17FF1">
        <w:t>na které by se obec ve svém budoucím rozvoji měla zaměřit</w:t>
      </w:r>
      <w:r w:rsidR="00CC17FC">
        <w:t>, definování strategických cílů, kterých by obec chtěla dosáhnout</w:t>
      </w:r>
      <w:r w:rsidR="00B17FF1">
        <w:t xml:space="preserve"> a stanovení priorit a opatření, která je potřeba </w:t>
      </w:r>
      <w:r w:rsidR="00CC17FC">
        <w:t>realizovat pro naplnění určených cílů.</w:t>
      </w:r>
    </w:p>
    <w:p w14:paraId="0769AEF8" w14:textId="77777777" w:rsidR="007C6681" w:rsidRDefault="007C6681" w:rsidP="001216DA">
      <w:pPr>
        <w:pStyle w:val="Odstavecseseznamem"/>
        <w:jc w:val="both"/>
      </w:pPr>
    </w:p>
    <w:p w14:paraId="7E680559" w14:textId="6A9EDB78" w:rsidR="00F73FB0" w:rsidRDefault="007C6681" w:rsidP="001216DA">
      <w:pPr>
        <w:pStyle w:val="Odstavecseseznamem"/>
        <w:numPr>
          <w:ilvl w:val="0"/>
          <w:numId w:val="1"/>
        </w:numPr>
        <w:jc w:val="both"/>
      </w:pPr>
      <w:r w:rsidRPr="005C5B7C">
        <w:rPr>
          <w:b/>
          <w:bCs/>
        </w:rPr>
        <w:t>Zpracování akčního plánu a nastavení systému realizace, průběžného hodnocení a aktualizace Strategického plánu</w:t>
      </w:r>
      <w:r>
        <w:t xml:space="preserve"> – poslední, nicméně </w:t>
      </w:r>
      <w:r w:rsidR="00C83C24">
        <w:t>téměř nejdůležitější část je pak zpracování akčního plánu pro období následujícího 1 až 2 let</w:t>
      </w:r>
      <w:r w:rsidR="00F72C59">
        <w:t xml:space="preserve"> včetně určení konkrétních úkolů, které je potřeba zrealizovat</w:t>
      </w:r>
      <w:r w:rsidR="005C5B7C">
        <w:t>, stanovení zodpovědností za jednotlivé úkoly a určení zdrojů, ze kterých budou jednotlivé aktivity financovány.</w:t>
      </w:r>
    </w:p>
    <w:p w14:paraId="491BE48A" w14:textId="77777777" w:rsidR="00F73FB0" w:rsidRDefault="00F73FB0" w:rsidP="001216DA">
      <w:pPr>
        <w:jc w:val="both"/>
      </w:pPr>
    </w:p>
    <w:p w14:paraId="4E1B6B55" w14:textId="0F9E48F0" w:rsidR="00F73FB0" w:rsidRPr="001216DA" w:rsidRDefault="001216DA" w:rsidP="001216DA">
      <w:pPr>
        <w:jc w:val="both"/>
        <w:rPr>
          <w:b/>
          <w:bCs/>
        </w:rPr>
      </w:pPr>
      <w:r w:rsidRPr="001216DA">
        <w:rPr>
          <w:b/>
          <w:bCs/>
        </w:rPr>
        <w:lastRenderedPageBreak/>
        <w:t xml:space="preserve">Jak se můžete do procesu </w:t>
      </w:r>
      <w:r>
        <w:rPr>
          <w:b/>
          <w:bCs/>
        </w:rPr>
        <w:t xml:space="preserve">zpracování </w:t>
      </w:r>
      <w:r w:rsidRPr="001216DA">
        <w:rPr>
          <w:b/>
          <w:bCs/>
        </w:rPr>
        <w:t>strategického plánu zapojit?</w:t>
      </w:r>
    </w:p>
    <w:p w14:paraId="758F997D" w14:textId="77777777" w:rsidR="001216DA" w:rsidRDefault="00F73FB0" w:rsidP="001216DA">
      <w:pPr>
        <w:jc w:val="both"/>
      </w:pPr>
      <w:r>
        <w:t xml:space="preserve">Protože chceme, aby Strategický plán odrážel zejména potřeby Vás občanů obce, budeme Vás na této webové stránce průběžně informovat, kdy a jakým způsobem se můžete do procesu tvorby </w:t>
      </w:r>
      <w:r w:rsidR="001216DA">
        <w:t>s</w:t>
      </w:r>
      <w:r>
        <w:t xml:space="preserve">trategického plánu zapojit. </w:t>
      </w:r>
    </w:p>
    <w:p w14:paraId="0C180C8F" w14:textId="78AA1566" w:rsidR="00A6146B" w:rsidRDefault="00F479F6" w:rsidP="001216D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03DD12" wp14:editId="0DA40F2C">
            <wp:simplePos x="0" y="0"/>
            <wp:positionH relativeFrom="column">
              <wp:posOffset>0</wp:posOffset>
            </wp:positionH>
            <wp:positionV relativeFrom="paragraph">
              <wp:posOffset>3515</wp:posOffset>
            </wp:positionV>
            <wp:extent cx="2102485" cy="2073910"/>
            <wp:effectExtent l="0" t="0" r="0" b="2540"/>
            <wp:wrapTight wrapText="bothSides">
              <wp:wrapPolygon edited="0">
                <wp:start x="0" y="0"/>
                <wp:lineTo x="0" y="21428"/>
                <wp:lineTo x="21333" y="21428"/>
                <wp:lineTo x="21333" y="0"/>
                <wp:lineTo x="0" y="0"/>
              </wp:wrapPolygon>
            </wp:wrapTight>
            <wp:docPr id="8161587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5876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DA">
        <w:t xml:space="preserve">První možností je zúčastnit se průzkumu mezi obyvateli obce. Průzkum bude probíhat </w:t>
      </w:r>
      <w:r w:rsidR="00A6146B">
        <w:t xml:space="preserve">od 15. 5. 2024 </w:t>
      </w:r>
      <w:r w:rsidR="00A6146B" w:rsidRPr="00006538">
        <w:rPr>
          <w:b/>
          <w:bCs/>
        </w:rPr>
        <w:t>do 29. 5. 2024</w:t>
      </w:r>
      <w:r w:rsidR="00A6146B">
        <w:t>. Pro zapojení do průzkumu je potřeba vyplnit následující online dotazní</w:t>
      </w:r>
      <w:r w:rsidR="00265D5A">
        <w:t xml:space="preserve">k </w:t>
      </w:r>
      <w:hyperlink r:id="rId6" w:history="1">
        <w:r w:rsidR="00265D5A" w:rsidRPr="002A1811">
          <w:rPr>
            <w:rStyle w:val="Hypertextovodkaz"/>
          </w:rPr>
          <w:t>https://www.cassia.cz/surveys/index.php/475135?lang=cs</w:t>
        </w:r>
      </w:hyperlink>
      <w:r w:rsidR="00265D5A">
        <w:t xml:space="preserve">. Čím více obyvatel dotazník vyplní, tím </w:t>
      </w:r>
      <w:r w:rsidR="00D27109">
        <w:t>lépe, budeme proto velmi rádi, pokud o jeho existenci budete informovat lidi ve svém okolí tak, abychom společně dosáhli co největšího</w:t>
      </w:r>
      <w:r w:rsidR="008E4DA5">
        <w:t xml:space="preserve"> počtu získaných odpovědí.</w:t>
      </w:r>
      <w:r w:rsidRPr="00F479F6">
        <w:t xml:space="preserve"> </w:t>
      </w:r>
    </w:p>
    <w:p w14:paraId="6072DB37" w14:textId="77777777" w:rsidR="00006538" w:rsidRDefault="008E4DA5" w:rsidP="001216DA">
      <w:pPr>
        <w:jc w:val="both"/>
      </w:pPr>
      <w:r>
        <w:t xml:space="preserve">Pokud je pro Vás elektronická verze dotazníku příliš složitá, je možné </w:t>
      </w:r>
      <w:r w:rsidR="004F0E2C">
        <w:t xml:space="preserve">využít i tištěnou verzi, která je vložena do aktuálního čísla obecního zpravodaje. Pokud byste tištěných </w:t>
      </w:r>
      <w:r w:rsidR="00006538">
        <w:t>kopií</w:t>
      </w:r>
      <w:r w:rsidR="004F0E2C">
        <w:t xml:space="preserve"> dotazníku potřebovali více</w:t>
      </w:r>
      <w:r w:rsidR="00006538">
        <w:t xml:space="preserve">, je možné vyžádat si další kopie kdykoliv na obecním úřadě. </w:t>
      </w:r>
    </w:p>
    <w:p w14:paraId="0318A681" w14:textId="4ACCF814" w:rsidR="00F73FB0" w:rsidRPr="00006538" w:rsidRDefault="00006538" w:rsidP="00006538">
      <w:pPr>
        <w:jc w:val="both"/>
        <w:rPr>
          <w:b/>
          <w:bCs/>
        </w:rPr>
      </w:pPr>
      <w:r w:rsidRPr="00006538">
        <w:rPr>
          <w:b/>
          <w:bCs/>
        </w:rPr>
        <w:t xml:space="preserve">Vyplněný dotazník je potřeba odevzdat na obecní úřad (vhodit do poštovní schránky) nejpozději do 29. </w:t>
      </w:r>
      <w:r>
        <w:rPr>
          <w:b/>
          <w:bCs/>
        </w:rPr>
        <w:t> 5</w:t>
      </w:r>
      <w:r w:rsidRPr="00006538">
        <w:rPr>
          <w:b/>
          <w:bCs/>
        </w:rPr>
        <w:t>.</w:t>
      </w:r>
      <w:r>
        <w:rPr>
          <w:b/>
          <w:bCs/>
        </w:rPr>
        <w:t> </w:t>
      </w:r>
      <w:r w:rsidRPr="00006538">
        <w:rPr>
          <w:b/>
          <w:bCs/>
        </w:rPr>
        <w:t xml:space="preserve">2024. </w:t>
      </w:r>
    </w:p>
    <w:p w14:paraId="47E16B91" w14:textId="39435DC0" w:rsidR="00F73FB0" w:rsidRDefault="00701C12" w:rsidP="007C6EB3">
      <w:pPr>
        <w:jc w:val="both"/>
      </w:pPr>
      <w:r>
        <w:t xml:space="preserve">Další možnost zapojit se do procesu zpracování strategického plánu bude v rámci pracovních skupin, které budou vytvořeny v průběhu června a budou se spolupodílet na </w:t>
      </w:r>
      <w:r w:rsidR="007C6EB3">
        <w:t>definici jednotlivých priorit a opatření a zpracování akčního plánu. O možnosti zapojit se do činnosti pracovních skupin budeme informovat na této webové stránce, prostřednictvím aktualit a na sociálních sítích obce, jakmile dojde k určení prioritních oblastí. Předpokládaný termín vytvoření pracovních skupin je polovina června.</w:t>
      </w:r>
    </w:p>
    <w:p w14:paraId="5FAAECCD" w14:textId="4A4AA77E" w:rsidR="00F73FB0" w:rsidRDefault="00F73FB0" w:rsidP="00F73FB0"/>
    <w:sectPr w:rsidR="00F73FB0" w:rsidSect="00CE4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E24"/>
    <w:multiLevelType w:val="hybridMultilevel"/>
    <w:tmpl w:val="E66EB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5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3"/>
    <w:rsid w:val="00006538"/>
    <w:rsid w:val="00050EC9"/>
    <w:rsid w:val="00066B72"/>
    <w:rsid w:val="000B68E1"/>
    <w:rsid w:val="000D312F"/>
    <w:rsid w:val="000E3C69"/>
    <w:rsid w:val="00116BD9"/>
    <w:rsid w:val="001216DA"/>
    <w:rsid w:val="0012687E"/>
    <w:rsid w:val="00151F64"/>
    <w:rsid w:val="00176510"/>
    <w:rsid w:val="001A5620"/>
    <w:rsid w:val="001C4670"/>
    <w:rsid w:val="001C78F9"/>
    <w:rsid w:val="00265D5A"/>
    <w:rsid w:val="0026652C"/>
    <w:rsid w:val="00286AC5"/>
    <w:rsid w:val="002B043A"/>
    <w:rsid w:val="002E5187"/>
    <w:rsid w:val="002F3CFC"/>
    <w:rsid w:val="0030723B"/>
    <w:rsid w:val="0032790A"/>
    <w:rsid w:val="00373D5D"/>
    <w:rsid w:val="00451D1F"/>
    <w:rsid w:val="004530FD"/>
    <w:rsid w:val="004F0E2C"/>
    <w:rsid w:val="004F4BBD"/>
    <w:rsid w:val="0052740A"/>
    <w:rsid w:val="005518D3"/>
    <w:rsid w:val="00563960"/>
    <w:rsid w:val="00590182"/>
    <w:rsid w:val="005A4A8C"/>
    <w:rsid w:val="005B4698"/>
    <w:rsid w:val="005C5B7C"/>
    <w:rsid w:val="00672B5D"/>
    <w:rsid w:val="006B7F4F"/>
    <w:rsid w:val="006D2EC8"/>
    <w:rsid w:val="006D39C1"/>
    <w:rsid w:val="00701C12"/>
    <w:rsid w:val="00706D9A"/>
    <w:rsid w:val="00713928"/>
    <w:rsid w:val="00751CCC"/>
    <w:rsid w:val="0077138D"/>
    <w:rsid w:val="00780870"/>
    <w:rsid w:val="007A4FB8"/>
    <w:rsid w:val="007B5D19"/>
    <w:rsid w:val="007C6681"/>
    <w:rsid w:val="007C6EB3"/>
    <w:rsid w:val="007D7C36"/>
    <w:rsid w:val="0083722E"/>
    <w:rsid w:val="008E4DA5"/>
    <w:rsid w:val="009A744F"/>
    <w:rsid w:val="009B19FE"/>
    <w:rsid w:val="00A50D27"/>
    <w:rsid w:val="00A6146B"/>
    <w:rsid w:val="00AB7F84"/>
    <w:rsid w:val="00AF4EA8"/>
    <w:rsid w:val="00B17FF1"/>
    <w:rsid w:val="00BF7494"/>
    <w:rsid w:val="00C3612B"/>
    <w:rsid w:val="00C410A6"/>
    <w:rsid w:val="00C507AB"/>
    <w:rsid w:val="00C83C24"/>
    <w:rsid w:val="00C9457D"/>
    <w:rsid w:val="00CA6ED6"/>
    <w:rsid w:val="00CC17FC"/>
    <w:rsid w:val="00CD2FFA"/>
    <w:rsid w:val="00CD7C58"/>
    <w:rsid w:val="00CE40AB"/>
    <w:rsid w:val="00D17A50"/>
    <w:rsid w:val="00D27109"/>
    <w:rsid w:val="00D40A92"/>
    <w:rsid w:val="00D95998"/>
    <w:rsid w:val="00DC1943"/>
    <w:rsid w:val="00DE7C80"/>
    <w:rsid w:val="00E148E1"/>
    <w:rsid w:val="00E57E09"/>
    <w:rsid w:val="00E7285E"/>
    <w:rsid w:val="00E820CD"/>
    <w:rsid w:val="00EF324A"/>
    <w:rsid w:val="00F05090"/>
    <w:rsid w:val="00F479F6"/>
    <w:rsid w:val="00F72C59"/>
    <w:rsid w:val="00F73FB0"/>
    <w:rsid w:val="00F97212"/>
    <w:rsid w:val="00FA3906"/>
    <w:rsid w:val="00FD1B20"/>
    <w:rsid w:val="00FE0BD0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AE48"/>
  <w15:chartTrackingRefBased/>
  <w15:docId w15:val="{90625AA3-2CF9-4A55-B921-EF0F0D29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1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1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1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1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1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1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1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1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19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19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19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19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19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19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1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1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1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19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19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194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194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194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5D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ssia.cz/surveys/index.php/475135?lang=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Cekajle</dc:creator>
  <cp:keywords/>
  <dc:description/>
  <cp:lastModifiedBy>Ucetni</cp:lastModifiedBy>
  <cp:revision>2</cp:revision>
  <dcterms:created xsi:type="dcterms:W3CDTF">2024-05-14T07:11:00Z</dcterms:created>
  <dcterms:modified xsi:type="dcterms:W3CDTF">2024-05-14T07:11:00Z</dcterms:modified>
</cp:coreProperties>
</file>